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AD" w:rsidRPr="00BC124D" w:rsidRDefault="00F221AD" w:rsidP="00F221AD">
      <w:pPr>
        <w:tabs>
          <w:tab w:val="left" w:pos="1999"/>
          <w:tab w:val="left" w:pos="6968"/>
        </w:tabs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BC12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4B36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BC124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21AD" w:rsidRPr="00BC124D" w:rsidRDefault="00F221AD" w:rsidP="00F221AD">
      <w:pPr>
        <w:tabs>
          <w:tab w:val="left" w:pos="1999"/>
          <w:tab w:val="left" w:pos="6968"/>
        </w:tabs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BC124D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221AD" w:rsidRPr="00BC124D" w:rsidRDefault="00F221AD" w:rsidP="00F221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1AD" w:rsidRPr="00BC124D" w:rsidRDefault="00F221AD" w:rsidP="00F221AD">
      <w:pPr>
        <w:tabs>
          <w:tab w:val="left" w:pos="3100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2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221AD" w:rsidRPr="00BC124D" w:rsidRDefault="00F221AD" w:rsidP="00F221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1AD" w:rsidRPr="00BC124D" w:rsidRDefault="00124B36" w:rsidP="00F221A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08.06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>.201</w:t>
      </w:r>
      <w:r w:rsidR="00760848">
        <w:rPr>
          <w:rFonts w:ascii="Times New Roman" w:hAnsi="Times New Roman" w:cs="Times New Roman"/>
          <w:bCs/>
          <w:sz w:val="28"/>
          <w:szCs w:val="28"/>
        </w:rPr>
        <w:t>8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760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96447">
        <w:rPr>
          <w:rFonts w:ascii="Times New Roman" w:hAnsi="Times New Roman" w:cs="Times New Roman"/>
          <w:bCs/>
          <w:sz w:val="28"/>
          <w:szCs w:val="28"/>
        </w:rPr>
        <w:t>08</w:t>
      </w:r>
    </w:p>
    <w:p w:rsidR="00F221AD" w:rsidRPr="00BC124D" w:rsidRDefault="00F221AD" w:rsidP="00F221A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24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124B36"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910B7F" w:rsidRPr="00DB390E" w:rsidRDefault="00910B7F" w:rsidP="00910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90E">
        <w:rPr>
          <w:rFonts w:ascii="Times New Roman" w:hAnsi="Times New Roman" w:cs="Times New Roman"/>
          <w:sz w:val="28"/>
          <w:szCs w:val="28"/>
        </w:rPr>
        <w:t>О внесени</w:t>
      </w:r>
      <w:r w:rsidR="004E760A">
        <w:rPr>
          <w:rFonts w:ascii="Times New Roman" w:hAnsi="Times New Roman" w:cs="Times New Roman"/>
          <w:sz w:val="28"/>
          <w:szCs w:val="28"/>
        </w:rPr>
        <w:t>и</w:t>
      </w:r>
      <w:r w:rsidRPr="00DB390E">
        <w:rPr>
          <w:rFonts w:ascii="Times New Roman" w:hAnsi="Times New Roman" w:cs="Times New Roman"/>
          <w:sz w:val="28"/>
          <w:szCs w:val="28"/>
        </w:rPr>
        <w:t xml:space="preserve"> изменений  в постановление от </w:t>
      </w:r>
      <w:r w:rsidR="00124B36">
        <w:rPr>
          <w:rFonts w:ascii="Times New Roman" w:hAnsi="Times New Roman" w:cs="Times New Roman"/>
          <w:sz w:val="28"/>
          <w:szCs w:val="28"/>
        </w:rPr>
        <w:t>12.01.2017</w:t>
      </w:r>
      <w:r w:rsidRPr="00DB39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90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</w:t>
      </w:r>
      <w:r w:rsidR="00124B36">
        <w:rPr>
          <w:rFonts w:ascii="Times New Roman" w:hAnsi="Times New Roman" w:cs="Times New Roman"/>
          <w:sz w:val="28"/>
          <w:szCs w:val="28"/>
        </w:rPr>
        <w:t>униципальной услуги « Осуществление передачи (приватизации) жилого помещения в собственность граждан</w:t>
      </w:r>
      <w:r w:rsidRPr="00DB390E">
        <w:rPr>
          <w:rFonts w:ascii="Times New Roman" w:hAnsi="Times New Roman" w:cs="Times New Roman"/>
          <w:sz w:val="28"/>
          <w:szCs w:val="28"/>
        </w:rPr>
        <w:t>»</w:t>
      </w:r>
    </w:p>
    <w:p w:rsidR="00910B7F" w:rsidRPr="00DB390E" w:rsidRDefault="00910B7F" w:rsidP="00910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B7F" w:rsidRPr="004B2DA6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с ч.4 ст.7 Федерального закона № 131-ФЗ «Об общих принципах организации местного самоуправления в РФ»</w:t>
      </w:r>
      <w:r w:rsidRPr="004B2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B7F" w:rsidRPr="004B2DA6" w:rsidRDefault="00910B7F" w:rsidP="00910B7F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0B7F" w:rsidRDefault="00910B7F" w:rsidP="0091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 в</w:t>
      </w:r>
      <w:r w:rsidRPr="004B2D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Pr="004B2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 xml:space="preserve"> «</w:t>
      </w:r>
      <w:r w:rsidR="00496447">
        <w:rPr>
          <w:rFonts w:ascii="Times New Roman" w:hAnsi="Times New Roman" w:cs="Times New Roman"/>
          <w:sz w:val="28"/>
          <w:szCs w:val="28"/>
        </w:rPr>
        <w:t>Осуществление передачи (приватизации) жилого помещения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», а именно:</w:t>
      </w:r>
    </w:p>
    <w:p w:rsidR="00910B7F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 Административного регламента изложить в следующей редакции:</w:t>
      </w:r>
    </w:p>
    <w:p w:rsidR="00910B7F" w:rsidRPr="0008419F" w:rsidRDefault="00910B7F" w:rsidP="00910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19F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910B7F" w:rsidRPr="00B11676" w:rsidRDefault="00910B7F" w:rsidP="00910B7F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116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1676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496447">
        <w:rPr>
          <w:rFonts w:ascii="Times New Roman" w:hAnsi="Times New Roman" w:cs="Times New Roman"/>
          <w:sz w:val="28"/>
          <w:szCs w:val="28"/>
        </w:rPr>
        <w:t>Осуществление передачи (приватизации) жилого помещения в собственность граждан</w:t>
      </w:r>
      <w:r w:rsidRPr="00B11676">
        <w:rPr>
          <w:rStyle w:val="a8"/>
          <w:rFonts w:ascii="Times New Roman" w:hAnsi="Times New Roman" w:cs="Times New Roman"/>
          <w:sz w:val="28"/>
          <w:szCs w:val="28"/>
        </w:rPr>
        <w:t xml:space="preserve">» </w:t>
      </w:r>
      <w:r w:rsidRPr="00B11676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B1167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11676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B1167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B11676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 (функций)).</w:t>
      </w:r>
    </w:p>
    <w:p w:rsidR="00910B7F" w:rsidRPr="00B11676" w:rsidRDefault="00910B7F" w:rsidP="00910B7F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11676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10B7F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5.2.1 пункта 5.2 Административного регламента изложить в следующей редакции:</w:t>
      </w:r>
    </w:p>
    <w:p w:rsidR="00910B7F" w:rsidRPr="00F64685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685">
        <w:rPr>
          <w:rFonts w:ascii="Times New Roman" w:hAnsi="Times New Roman" w:cs="Times New Roman"/>
          <w:sz w:val="28"/>
          <w:szCs w:val="28"/>
          <w:lang w:eastAsia="en-US"/>
        </w:rPr>
        <w:t xml:space="preserve">«5.2.1. </w:t>
      </w:r>
      <w:r w:rsidRPr="00F6468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</w:t>
      </w:r>
      <w:r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  <w:r w:rsidRPr="00F64685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услугу.»</w:t>
      </w:r>
    </w:p>
    <w:p w:rsidR="00910B7F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5.2.2 пункта 5.2 Административного регламента изложить в следующей редакции:</w:t>
      </w:r>
    </w:p>
    <w:p w:rsidR="00910B7F" w:rsidRDefault="00910B7F" w:rsidP="00910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FB">
        <w:rPr>
          <w:rFonts w:ascii="Times New Roman" w:hAnsi="Times New Roman" w:cs="Times New Roman"/>
          <w:sz w:val="28"/>
          <w:szCs w:val="28"/>
          <w:lang w:eastAsia="en-US"/>
        </w:rPr>
        <w:t xml:space="preserve">«5.2.2. </w:t>
      </w:r>
      <w:r w:rsidRPr="001653F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910B7F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5.4 Административного регламента изложить в следующей редакции:</w:t>
      </w:r>
    </w:p>
    <w:p w:rsidR="00910B7F" w:rsidRDefault="00910B7F" w:rsidP="00910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  <w:lang w:eastAsia="en-US"/>
        </w:rPr>
        <w:t xml:space="preserve">«5.4. </w:t>
      </w:r>
      <w:r w:rsidRPr="007D62B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hAnsi="Times New Roman" w:cs="Times New Roman"/>
          <w:sz w:val="28"/>
          <w:szCs w:val="28"/>
        </w:rPr>
        <w:t>их дней со дня ее регистрации.»</w:t>
      </w:r>
    </w:p>
    <w:p w:rsidR="00910B7F" w:rsidRDefault="00910B7F" w:rsidP="0091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5.5 Административного регламента изложить в следующей редакции:</w:t>
      </w:r>
    </w:p>
    <w:p w:rsidR="00910B7F" w:rsidRPr="007D62BC" w:rsidRDefault="00910B7F" w:rsidP="00910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  <w:lang w:eastAsia="en-US"/>
        </w:rPr>
        <w:t xml:space="preserve">«5.5. </w:t>
      </w:r>
      <w:r w:rsidRPr="007D62B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10B7F" w:rsidRPr="007D62BC" w:rsidRDefault="00910B7F" w:rsidP="00910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 Российской Федерации, муниципальными правовыми актами;</w:t>
      </w:r>
    </w:p>
    <w:p w:rsidR="00910B7F" w:rsidRPr="007D62BC" w:rsidRDefault="00910B7F" w:rsidP="00910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</w:rPr>
        <w:lastRenderedPageBreak/>
        <w:t>2) 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отказывается.»</w:t>
      </w:r>
    </w:p>
    <w:p w:rsidR="00910B7F" w:rsidRPr="004B2DA6" w:rsidRDefault="00910B7F" w:rsidP="00910B7F">
      <w:pPr>
        <w:tabs>
          <w:tab w:val="left" w:pos="35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.</w:t>
      </w:r>
    </w:p>
    <w:p w:rsidR="00910B7F" w:rsidRDefault="00910B7F" w:rsidP="00910B7F">
      <w:pPr>
        <w:tabs>
          <w:tab w:val="left" w:pos="35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10B7F" w:rsidRDefault="00910B7F" w:rsidP="00910B7F">
      <w:pPr>
        <w:tabs>
          <w:tab w:val="left" w:pos="35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1AD" w:rsidRDefault="00F221AD" w:rsidP="00F221AD">
      <w:pPr>
        <w:shd w:val="clear" w:color="auto" w:fill="FFFFFF"/>
        <w:tabs>
          <w:tab w:val="left" w:pos="1018"/>
        </w:tabs>
        <w:ind w:right="18" w:firstLine="709"/>
        <w:rPr>
          <w:rFonts w:ascii="Times New Roman" w:hAnsi="Times New Roman" w:cs="Times New Roman"/>
          <w:sz w:val="28"/>
          <w:szCs w:val="28"/>
        </w:rPr>
      </w:pPr>
    </w:p>
    <w:p w:rsidR="00C635CB" w:rsidRDefault="00F221AD" w:rsidP="007E16BE">
      <w:pPr>
        <w:shd w:val="clear" w:color="auto" w:fill="FFFFFF"/>
        <w:ind w:right="18"/>
      </w:pPr>
      <w:r w:rsidRPr="00BC124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64E66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</w:t>
      </w:r>
      <w:r w:rsidR="007E16BE">
        <w:rPr>
          <w:rFonts w:ascii="Times New Roman" w:hAnsi="Times New Roman" w:cs="Times New Roman"/>
          <w:sz w:val="28"/>
          <w:szCs w:val="28"/>
        </w:rPr>
        <w:t xml:space="preserve">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BE">
        <w:rPr>
          <w:rFonts w:ascii="Times New Roman" w:hAnsi="Times New Roman" w:cs="Times New Roman"/>
          <w:sz w:val="28"/>
          <w:szCs w:val="28"/>
        </w:rPr>
        <w:t xml:space="preserve"> 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П.</w:t>
      </w:r>
      <w:r w:rsidR="00496447">
        <w:rPr>
          <w:rFonts w:ascii="Times New Roman" w:hAnsi="Times New Roman" w:cs="Times New Roman"/>
          <w:sz w:val="28"/>
          <w:szCs w:val="28"/>
        </w:rPr>
        <w:t>В. Ленец</w:t>
      </w:r>
    </w:p>
    <w:sectPr w:rsidR="00C635CB" w:rsidSect="007E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6D" w:rsidRDefault="0009376D" w:rsidP="00331848">
      <w:pPr>
        <w:spacing w:after="0" w:line="240" w:lineRule="auto"/>
      </w:pPr>
      <w:r>
        <w:separator/>
      </w:r>
    </w:p>
  </w:endnote>
  <w:endnote w:type="continuationSeparator" w:id="1">
    <w:p w:rsidR="0009376D" w:rsidRDefault="0009376D" w:rsidP="003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6D" w:rsidRDefault="0009376D" w:rsidP="00331848">
      <w:pPr>
        <w:spacing w:after="0" w:line="240" w:lineRule="auto"/>
      </w:pPr>
      <w:r>
        <w:separator/>
      </w:r>
    </w:p>
  </w:footnote>
  <w:footnote w:type="continuationSeparator" w:id="1">
    <w:p w:rsidR="0009376D" w:rsidRDefault="0009376D" w:rsidP="00331848">
      <w:pPr>
        <w:spacing w:after="0" w:line="240" w:lineRule="auto"/>
      </w:pPr>
      <w:r>
        <w:continuationSeparator/>
      </w:r>
    </w:p>
  </w:footnote>
  <w:footnote w:id="2">
    <w:p w:rsidR="00910B7F" w:rsidRDefault="00910B7F" w:rsidP="00910B7F">
      <w:pPr>
        <w:pStyle w:val="a5"/>
      </w:pPr>
      <w:r w:rsidRPr="00C21EFE">
        <w:rPr>
          <w:rStyle w:val="a7"/>
          <w:rFonts w:ascii="Times New Roman" w:hAnsi="Times New Roman" w:cs="Times New Roman"/>
        </w:rPr>
        <w:footnoteRef/>
      </w:r>
      <w:r w:rsidRPr="00C21EFE">
        <w:rPr>
          <w:rFonts w:ascii="Times New Roman" w:hAnsi="Times New Roman" w:cs="Times New Roman"/>
        </w:rPr>
        <w:t xml:space="preserve"> при условии наличия заключенного соглашения о взаимодействии между Многофункциональным центром и ОМСУ</w:t>
      </w:r>
    </w:p>
  </w:footnote>
  <w:footnote w:id="3">
    <w:p w:rsidR="00910B7F" w:rsidRDefault="00910B7F" w:rsidP="00910B7F">
      <w:pPr>
        <w:pStyle w:val="a5"/>
        <w:jc w:val="both"/>
      </w:pPr>
      <w:r w:rsidRPr="00C21EFE">
        <w:rPr>
          <w:rStyle w:val="a7"/>
          <w:rFonts w:ascii="Times New Roman" w:hAnsi="Times New Roman" w:cs="Times New Roman"/>
        </w:rPr>
        <w:footnoteRef/>
      </w:r>
      <w:r w:rsidRPr="00C21EFE">
        <w:rPr>
          <w:rFonts w:ascii="Times New Roman" w:hAnsi="Times New Roman" w:cs="Times New Roman"/>
        </w:rPr>
        <w:t xml:space="preserve">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7D5"/>
    <w:multiLevelType w:val="singleLevel"/>
    <w:tmpl w:val="26169BD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AD"/>
    <w:rsid w:val="000646A6"/>
    <w:rsid w:val="0009376D"/>
    <w:rsid w:val="000D296F"/>
    <w:rsid w:val="00124B36"/>
    <w:rsid w:val="00154F02"/>
    <w:rsid w:val="00315191"/>
    <w:rsid w:val="00331848"/>
    <w:rsid w:val="003A77F5"/>
    <w:rsid w:val="003B3180"/>
    <w:rsid w:val="003F0920"/>
    <w:rsid w:val="0041328B"/>
    <w:rsid w:val="004263A9"/>
    <w:rsid w:val="00464C2B"/>
    <w:rsid w:val="004764B8"/>
    <w:rsid w:val="00496447"/>
    <w:rsid w:val="004C6246"/>
    <w:rsid w:val="004E760A"/>
    <w:rsid w:val="00664E66"/>
    <w:rsid w:val="006A7E0F"/>
    <w:rsid w:val="00760848"/>
    <w:rsid w:val="007E16BE"/>
    <w:rsid w:val="007E4C1C"/>
    <w:rsid w:val="00835883"/>
    <w:rsid w:val="008E284D"/>
    <w:rsid w:val="00910B7F"/>
    <w:rsid w:val="00A97057"/>
    <w:rsid w:val="00AA412C"/>
    <w:rsid w:val="00B91ABD"/>
    <w:rsid w:val="00C635CB"/>
    <w:rsid w:val="00D86151"/>
    <w:rsid w:val="00E8608F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1AD"/>
  </w:style>
  <w:style w:type="paragraph" w:styleId="a3">
    <w:name w:val="Title"/>
    <w:aliases w:val="Знак, Знак,Знак Знак Знак"/>
    <w:basedOn w:val="a"/>
    <w:link w:val="a4"/>
    <w:uiPriority w:val="99"/>
    <w:qFormat/>
    <w:rsid w:val="00464C2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 Знак Знак,Знак Знак Знак Знак"/>
    <w:basedOn w:val="a0"/>
    <w:link w:val="a3"/>
    <w:uiPriority w:val="99"/>
    <w:rsid w:val="00464C2B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footnote text"/>
    <w:basedOn w:val="a"/>
    <w:link w:val="a6"/>
    <w:uiPriority w:val="99"/>
    <w:semiHidden/>
    <w:rsid w:val="003318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848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331848"/>
    <w:rPr>
      <w:vertAlign w:val="superscript"/>
    </w:rPr>
  </w:style>
  <w:style w:type="character" w:styleId="a8">
    <w:name w:val="Strong"/>
    <w:basedOn w:val="a0"/>
    <w:uiPriority w:val="99"/>
    <w:qFormat/>
    <w:rsid w:val="00331848"/>
    <w:rPr>
      <w:b/>
      <w:bCs/>
    </w:rPr>
  </w:style>
  <w:style w:type="paragraph" w:customStyle="1" w:styleId="ConsPlusNormal">
    <w:name w:val="ConsPlusNormal"/>
    <w:uiPriority w:val="99"/>
    <w:rsid w:val="003318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73</cp:revision>
  <cp:lastPrinted>2018-07-02T03:10:00Z</cp:lastPrinted>
  <dcterms:created xsi:type="dcterms:W3CDTF">2002-01-11T08:50:00Z</dcterms:created>
  <dcterms:modified xsi:type="dcterms:W3CDTF">2018-07-02T03:10:00Z</dcterms:modified>
</cp:coreProperties>
</file>